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8BB" w:rsidRDefault="001A38BB" w:rsidP="00BA4F4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0</wp:posOffset>
            </wp:positionV>
            <wp:extent cx="1003765" cy="1080000"/>
            <wp:effectExtent l="0" t="0" r="6350" b="6350"/>
            <wp:wrapTight wrapText="bothSides">
              <wp:wrapPolygon edited="0">
                <wp:start x="2871" y="0"/>
                <wp:lineTo x="0" y="1144"/>
                <wp:lineTo x="0" y="21346"/>
                <wp:lineTo x="15175" y="21346"/>
                <wp:lineTo x="15995" y="21346"/>
                <wp:lineTo x="20506" y="18296"/>
                <wp:lineTo x="21327" y="14866"/>
                <wp:lineTo x="21327" y="13341"/>
                <wp:lineTo x="19276" y="12198"/>
                <wp:lineTo x="19276" y="0"/>
                <wp:lineTo x="287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myatnie_sobitiya_i_znamenatelnie_dati_2021_goda_kalendar_dat_rossii_i_mira_yubilei.png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765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F42" w:rsidRDefault="00BA4F42" w:rsidP="00BA4F42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Календарь знаменательных дат на 20</w:t>
      </w:r>
      <w:r w:rsidRPr="00BA4F42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3-20</w:t>
      </w:r>
      <w:r w:rsidRPr="00BA4F42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4 учебный год</w:t>
      </w:r>
    </w:p>
    <w:p w:rsidR="001827EA" w:rsidRDefault="001827EA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5"/>
        <w:gridCol w:w="7853"/>
      </w:tblGrid>
      <w:tr w:rsidR="001827EA" w:rsidTr="00373885">
        <w:tc>
          <w:tcPr>
            <w:tcW w:w="1775" w:type="dxa"/>
          </w:tcPr>
          <w:p w:rsidR="001827EA" w:rsidRDefault="001827EA" w:rsidP="00B74E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2018 - 2027 -</w:t>
            </w:r>
          </w:p>
        </w:tc>
        <w:tc>
          <w:tcPr>
            <w:tcW w:w="7853" w:type="dxa"/>
          </w:tcPr>
          <w:p w:rsidR="00373885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Десятилетие детства в Российской Федерации </w:t>
            </w:r>
          </w:p>
          <w:p w:rsidR="001827EA" w:rsidRPr="00224DBC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7EA">
              <w:rPr>
                <w:rFonts w:ascii="Times New Roman" w:hAnsi="Times New Roman" w:cs="Times New Roman"/>
                <w:i/>
                <w:sz w:val="24"/>
                <w:szCs w:val="24"/>
              </w:rPr>
              <w:t>(Указ Президента Российской Федерации от 29 мая 2017 года № 240 "Об объявлении в Российской Федерации Десятилетия детства")</w:t>
            </w:r>
          </w:p>
        </w:tc>
      </w:tr>
      <w:tr w:rsidR="001827EA" w:rsidTr="00373885">
        <w:tc>
          <w:tcPr>
            <w:tcW w:w="1775" w:type="dxa"/>
          </w:tcPr>
          <w:p w:rsidR="001827EA" w:rsidRPr="001827EA" w:rsidRDefault="001827EA" w:rsidP="00B74EF4">
            <w:pP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 w:rsidRPr="001827EA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2022</w:t>
            </w: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827EA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</w:t>
            </w:r>
            <w:r w:rsidRPr="001827EA"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2032</w:t>
            </w: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 xml:space="preserve"> -</w:t>
            </w:r>
          </w:p>
        </w:tc>
        <w:tc>
          <w:tcPr>
            <w:tcW w:w="7853" w:type="dxa"/>
          </w:tcPr>
          <w:p w:rsidR="00373885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Международное десятилетие языков коренных народов </w:t>
            </w:r>
          </w:p>
          <w:p w:rsidR="001827EA" w:rsidRPr="001827EA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27EA">
              <w:rPr>
                <w:rFonts w:ascii="Times New Roman" w:hAnsi="Times New Roman" w:cs="Times New Roman"/>
                <w:i/>
                <w:sz w:val="24"/>
                <w:szCs w:val="24"/>
              </w:rPr>
              <w:t>(По решению ООН (резолюция A/RES/74/135)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827EA" w:rsidRPr="00224DBC" w:rsidRDefault="001827EA" w:rsidP="003738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7EA">
              <w:rPr>
                <w:rFonts w:ascii="Times New Roman" w:hAnsi="Times New Roman" w:cs="Times New Roman"/>
                <w:i/>
                <w:sz w:val="24"/>
                <w:szCs w:val="24"/>
              </w:rPr>
              <w:t>Правительство России утвердило план мероприятий Международного десятилетия языков коренных народов. Распоряжение от 9 февраля 2022 года №204-р)</w:t>
            </w:r>
          </w:p>
        </w:tc>
      </w:tr>
      <w:tr w:rsidR="001827EA" w:rsidTr="00373885">
        <w:tc>
          <w:tcPr>
            <w:tcW w:w="1775" w:type="dxa"/>
          </w:tcPr>
          <w:p w:rsidR="001827EA" w:rsidRPr="001827EA" w:rsidRDefault="001827EA" w:rsidP="00B74EF4">
            <w:pP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70C0"/>
                <w:sz w:val="28"/>
                <w:szCs w:val="28"/>
              </w:rPr>
              <w:t>2022 - 2031 -</w:t>
            </w:r>
          </w:p>
        </w:tc>
        <w:tc>
          <w:tcPr>
            <w:tcW w:w="7853" w:type="dxa"/>
          </w:tcPr>
          <w:p w:rsidR="001827EA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Десятилетие науки и технологий в Российской Федерации </w:t>
            </w:r>
          </w:p>
          <w:p w:rsidR="001827EA" w:rsidRDefault="001827EA" w:rsidP="00373885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1827EA">
              <w:rPr>
                <w:rFonts w:ascii="Times New Roman" w:hAnsi="Times New Roman" w:cs="Times New Roman"/>
                <w:i/>
                <w:sz w:val="24"/>
                <w:szCs w:val="24"/>
              </w:rPr>
              <w:t>Указ Президента Российской Федерации от 25.04.2022 № 231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6330A5" w:rsidRPr="00224DBC" w:rsidRDefault="006330A5" w:rsidP="0037388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827EA" w:rsidRDefault="006330A5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2023 год</w:t>
      </w:r>
    </w:p>
    <w:p w:rsidR="00373885" w:rsidRDefault="006330A5" w:rsidP="0037388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3885">
        <w:rPr>
          <w:rFonts w:ascii="Times New Roman" w:hAnsi="Times New Roman" w:cs="Times New Roman"/>
          <w:sz w:val="28"/>
          <w:szCs w:val="28"/>
        </w:rPr>
        <w:t>Год педагога и наставника в Российской Федерации.  (</w:t>
      </w:r>
      <w:r w:rsidRPr="00373885">
        <w:rPr>
          <w:rFonts w:ascii="Times New Roman" w:hAnsi="Times New Roman" w:cs="Times New Roman"/>
          <w:i/>
          <w:sz w:val="24"/>
          <w:szCs w:val="24"/>
        </w:rPr>
        <w:t>Указ Президента Российской Федерации от 27.06.2022 № 401).</w:t>
      </w:r>
    </w:p>
    <w:p w:rsidR="006330A5" w:rsidRPr="00373885" w:rsidRDefault="006330A5" w:rsidP="0037388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73885">
        <w:rPr>
          <w:rFonts w:ascii="Times New Roman" w:hAnsi="Times New Roman" w:cs="Times New Roman"/>
          <w:sz w:val="28"/>
          <w:szCs w:val="28"/>
        </w:rPr>
        <w:t xml:space="preserve">Год атамана Матвея Ивановича Платова </w:t>
      </w:r>
      <w:r w:rsidRPr="00373885">
        <w:rPr>
          <w:rFonts w:ascii="Times New Roman" w:hAnsi="Times New Roman" w:cs="Times New Roman"/>
          <w:i/>
          <w:sz w:val="24"/>
          <w:szCs w:val="24"/>
        </w:rPr>
        <w:t>(Указ Губернатора Ростовской области от 23.09.2022 № 97 г. Ростов-на-Дону о проведении в 2023 году в Ростовской области Года атамана М.И. Платова).</w:t>
      </w:r>
    </w:p>
    <w:p w:rsidR="006330A5" w:rsidRDefault="00FC69B7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871A97" wp14:editId="3213E354">
                <wp:simplePos x="0" y="0"/>
                <wp:positionH relativeFrom="column">
                  <wp:posOffset>504825</wp:posOffset>
                </wp:positionH>
                <wp:positionV relativeFrom="paragraph">
                  <wp:posOffset>123825</wp:posOffset>
                </wp:positionV>
                <wp:extent cx="5105400" cy="0"/>
                <wp:effectExtent l="0" t="19050" r="19050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054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40A14B" id="Прямая соединительная линия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75pt,9.75pt" to="441.7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" strokecolor="#f4b083 [1941]" strokeweight="2.25pt">
                <v:stroke joinstyle="miter"/>
              </v:line>
            </w:pict>
          </mc:Fallback>
        </mc:AlternateContent>
      </w:r>
    </w:p>
    <w:p w:rsidR="00BA4F42" w:rsidRDefault="00BA4F42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113AC4">
        <w:rPr>
          <w:rFonts w:ascii="Times New Roman" w:hAnsi="Times New Roman" w:cs="Times New Roman"/>
          <w:b/>
          <w:i/>
          <w:color w:val="0070C0"/>
          <w:sz w:val="28"/>
          <w:szCs w:val="28"/>
        </w:rPr>
        <w:t>Исторические даты: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8"/>
        <w:gridCol w:w="7760"/>
      </w:tblGrid>
      <w:tr w:rsidR="001050FA" w:rsidTr="00457080">
        <w:tc>
          <w:tcPr>
            <w:tcW w:w="1809" w:type="dxa"/>
          </w:tcPr>
          <w:p w:rsidR="001050FA" w:rsidRDefault="001050FA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ноября</w:t>
            </w:r>
          </w:p>
        </w:tc>
        <w:tc>
          <w:tcPr>
            <w:tcW w:w="8045" w:type="dxa"/>
          </w:tcPr>
          <w:p w:rsidR="001050FA" w:rsidRDefault="001050FA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лет </w:t>
            </w:r>
            <w:r w:rsidR="00284CDB">
              <w:rPr>
                <w:rFonts w:ascii="Times New Roman" w:hAnsi="Times New Roman" w:cs="Times New Roman"/>
                <w:sz w:val="28"/>
                <w:szCs w:val="28"/>
              </w:rPr>
              <w:t xml:space="preserve">(1943 г.)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 дня учреждения:</w:t>
            </w:r>
          </w:p>
          <w:p w:rsidR="00284CDB" w:rsidRDefault="001050FA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военного ордена «Победа» </w:t>
            </w:r>
          </w:p>
          <w:p w:rsidR="001050FA" w:rsidRDefault="001050FA" w:rsidP="00284CDB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50FA">
              <w:rPr>
                <w:rFonts w:ascii="Times New Roman" w:hAnsi="Times New Roman" w:cs="Times New Roman"/>
                <w:i/>
                <w:sz w:val="24"/>
                <w:szCs w:val="24"/>
              </w:rPr>
              <w:t>(высший военный орден СССР, который был вручён всего 20 раз российским и зарубежным военачальникам)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284CDB" w:rsidRDefault="001050FA" w:rsidP="00284CDB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50FA">
              <w:rPr>
                <w:rFonts w:ascii="Times New Roman" w:hAnsi="Times New Roman" w:cs="Times New Roman"/>
                <w:sz w:val="28"/>
                <w:szCs w:val="28"/>
              </w:rPr>
              <w:t>- ордена Славы трёх степеней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1050FA" w:rsidRDefault="001050FA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Pr="001050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Орден Славы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1050FA">
              <w:rPr>
                <w:rFonts w:ascii="Times New Roman" w:hAnsi="Times New Roman" w:cs="Times New Roman"/>
                <w:i/>
                <w:sz w:val="24"/>
                <w:szCs w:val="24"/>
              </w:rPr>
              <w:t>это единственное боевое отличие, предназначенное для награждения исключительно солдат и сержантов (в авиации также и младших лейтенантов); это единственный орден СССР, выдававшийся только за личные заслуги и никогда не выдававшийся ни воинским частям, ни предприятиям, ни организациям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1050F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A4F42" w:rsidTr="00457080">
        <w:tc>
          <w:tcPr>
            <w:tcW w:w="1809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 ноября</w:t>
            </w:r>
          </w:p>
        </w:tc>
        <w:tc>
          <w:tcPr>
            <w:tcW w:w="8045" w:type="dxa"/>
          </w:tcPr>
          <w:p w:rsidR="00BA4F42" w:rsidRPr="00224DBC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 со дня утверждения Государственного Герба РФ (1993)</w:t>
            </w:r>
          </w:p>
        </w:tc>
      </w:tr>
      <w:tr w:rsidR="001E7539" w:rsidTr="00457080">
        <w:tc>
          <w:tcPr>
            <w:tcW w:w="1809" w:type="dxa"/>
          </w:tcPr>
          <w:p w:rsidR="001E7539" w:rsidRDefault="001E7539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декабря</w:t>
            </w:r>
          </w:p>
        </w:tc>
        <w:tc>
          <w:tcPr>
            <w:tcW w:w="8045" w:type="dxa"/>
          </w:tcPr>
          <w:p w:rsidR="00284CDB" w:rsidRDefault="001E7539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 лет со дня принятия Конституции РФ </w:t>
            </w:r>
          </w:p>
          <w:p w:rsidR="001E7539" w:rsidRDefault="001E7539" w:rsidP="00284C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72E2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EC72E2" w:rsidRPr="00EC72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 принят народом России </w:t>
            </w:r>
            <w:r w:rsidRPr="00EC72E2">
              <w:rPr>
                <w:rFonts w:ascii="Times New Roman" w:hAnsi="Times New Roman" w:cs="Times New Roman"/>
                <w:i/>
                <w:sz w:val="24"/>
                <w:szCs w:val="24"/>
              </w:rPr>
              <w:t>12 декабря 1993 г.</w:t>
            </w:r>
            <w:r w:rsidR="00EC72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Вступила в силу со дня опубликования 25 декабря 1993 г.)</w:t>
            </w:r>
          </w:p>
        </w:tc>
      </w:tr>
      <w:tr w:rsidR="00BA4F42" w:rsidTr="00457080">
        <w:tc>
          <w:tcPr>
            <w:tcW w:w="1809" w:type="dxa"/>
          </w:tcPr>
          <w:p w:rsidR="00BA4F42" w:rsidRPr="00F532EE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 января</w:t>
            </w:r>
          </w:p>
        </w:tc>
        <w:tc>
          <w:tcPr>
            <w:tcW w:w="8045" w:type="dxa"/>
          </w:tcPr>
          <w:p w:rsidR="00BA4F42" w:rsidRPr="00224DBC" w:rsidRDefault="00BA4F42" w:rsidP="00566D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лет </w:t>
            </w:r>
            <w:r w:rsidR="00566DCC">
              <w:rPr>
                <w:rFonts w:ascii="Times New Roman" w:hAnsi="Times New Roman" w:cs="Times New Roman"/>
                <w:sz w:val="28"/>
                <w:szCs w:val="28"/>
              </w:rPr>
              <w:t xml:space="preserve">со дня полного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сняти</w:t>
            </w:r>
            <w:r w:rsidR="00566DC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блокады Ленинграда (1944)</w:t>
            </w:r>
          </w:p>
        </w:tc>
      </w:tr>
      <w:tr w:rsidR="00BA4F42" w:rsidTr="00457080">
        <w:tc>
          <w:tcPr>
            <w:tcW w:w="1809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31 января</w:t>
            </w:r>
          </w:p>
        </w:tc>
        <w:tc>
          <w:tcPr>
            <w:tcW w:w="8045" w:type="dxa"/>
          </w:tcPr>
          <w:p w:rsidR="00BA4F42" w:rsidRPr="00224DBC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2E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 Первой Конституции СССР</w:t>
            </w:r>
          </w:p>
        </w:tc>
      </w:tr>
      <w:tr w:rsidR="00566DCC" w:rsidTr="00457080">
        <w:tc>
          <w:tcPr>
            <w:tcW w:w="1809" w:type="dxa"/>
          </w:tcPr>
          <w:p w:rsidR="00566DCC" w:rsidRDefault="00566DCC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февраля</w:t>
            </w:r>
          </w:p>
        </w:tc>
        <w:tc>
          <w:tcPr>
            <w:tcW w:w="8045" w:type="dxa"/>
          </w:tcPr>
          <w:p w:rsidR="00284CDB" w:rsidRDefault="00566DCC" w:rsidP="00284CDB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300 лет со дня основания Российской Академии наук. </w:t>
            </w:r>
          </w:p>
          <w:p w:rsidR="00566DCC" w:rsidRPr="00566DCC" w:rsidRDefault="00566DCC" w:rsidP="00BA4F4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6DCC">
              <w:rPr>
                <w:rFonts w:ascii="Times New Roman" w:hAnsi="Times New Roman" w:cs="Times New Roman"/>
                <w:i/>
                <w:sz w:val="24"/>
                <w:szCs w:val="24"/>
              </w:rPr>
              <w:t>(В 1724 году Пётр I подписал соответствующий указ)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A4F42" w:rsidTr="00457080">
        <w:tc>
          <w:tcPr>
            <w:tcW w:w="1809" w:type="dxa"/>
          </w:tcPr>
          <w:p w:rsidR="00BA4F42" w:rsidRPr="00F532EE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марта</w:t>
            </w:r>
          </w:p>
        </w:tc>
        <w:tc>
          <w:tcPr>
            <w:tcW w:w="8045" w:type="dxa"/>
          </w:tcPr>
          <w:p w:rsidR="00BA4F42" w:rsidRDefault="00BA4F42" w:rsidP="00BA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A4F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лет со дня издания первой печатной книги «Апостол» Ивана Фёдорова (1564г.)</w:t>
            </w:r>
          </w:p>
        </w:tc>
      </w:tr>
      <w:tr w:rsidR="00523BFD" w:rsidTr="00457080">
        <w:tc>
          <w:tcPr>
            <w:tcW w:w="1809" w:type="dxa"/>
          </w:tcPr>
          <w:p w:rsidR="00523BFD" w:rsidRDefault="00523BFD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 марта</w:t>
            </w:r>
          </w:p>
        </w:tc>
        <w:tc>
          <w:tcPr>
            <w:tcW w:w="8045" w:type="dxa"/>
          </w:tcPr>
          <w:p w:rsidR="00284CDB" w:rsidRDefault="00523BFD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лет со дня воссоединения Крыма с Россией </w:t>
            </w:r>
          </w:p>
          <w:p w:rsidR="00523BFD" w:rsidRDefault="00523BFD" w:rsidP="00284CD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59E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A259E7" w:rsidRPr="00A259E7">
              <w:rPr>
                <w:rFonts w:ascii="Times New Roman" w:hAnsi="Times New Roman" w:cs="Times New Roman"/>
                <w:i/>
                <w:sz w:val="24"/>
                <w:szCs w:val="24"/>
              </w:rPr>
              <w:t>18 марта 2014 года в Георгиевском зале Большого Кремлевского дворца в Москве главами России и Республики Крым подписан межгосударственный договор, согласно которому Республика Крым и город Севастополь не просто приняты в состав РФ, но и стали её новыми субъектами)</w:t>
            </w:r>
            <w:r w:rsidR="00A259E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BA4F42" w:rsidTr="00457080">
        <w:tc>
          <w:tcPr>
            <w:tcW w:w="1809" w:type="dxa"/>
          </w:tcPr>
          <w:p w:rsidR="00BA4F42" w:rsidRPr="00F532EE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апреля</w:t>
            </w:r>
          </w:p>
        </w:tc>
        <w:tc>
          <w:tcPr>
            <w:tcW w:w="8045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F4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лет со дня начала операции по освобождению Крыма от немецко-фашистских захватчиков (1944)</w:t>
            </w:r>
          </w:p>
        </w:tc>
      </w:tr>
      <w:tr w:rsidR="00BA4F42" w:rsidTr="00457080">
        <w:tc>
          <w:tcPr>
            <w:tcW w:w="1809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 апреля</w:t>
            </w:r>
          </w:p>
        </w:tc>
        <w:tc>
          <w:tcPr>
            <w:tcW w:w="8045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F4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 лет со дня учреждения звания Герой Советского Союза (1934)</w:t>
            </w:r>
          </w:p>
        </w:tc>
      </w:tr>
      <w:tr w:rsidR="00284CDB" w:rsidTr="00457080">
        <w:trPr>
          <w:trHeight w:val="2981"/>
        </w:trPr>
        <w:tc>
          <w:tcPr>
            <w:tcW w:w="1809" w:type="dxa"/>
          </w:tcPr>
          <w:p w:rsidR="00284CDB" w:rsidRDefault="00284CDB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3ED9D8" wp14:editId="7C38164C">
                  <wp:extent cx="1055866" cy="18000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Герой СССР.jpg"/>
                          <pic:cNvPicPr/>
                        </pic:nvPicPr>
                        <pic:blipFill rotWithShape="1"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055866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65DC8" w:rsidRDefault="00D65DC8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45" w:type="dxa"/>
          </w:tcPr>
          <w:p w:rsidR="00284CDB" w:rsidRDefault="00284CDB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877329" cy="1800000"/>
                  <wp:effectExtent l="0" t="0" r="889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-2238732-f58b89c21885722ad8282c9f5875e2d2.jpg"/>
                          <pic:cNvPicPr/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329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65DC8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99835" cy="1800000"/>
                  <wp:effectExtent l="0" t="0" r="63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Орден Славы.jpg"/>
                          <pic:cNvPicPr/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835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C69B7" w:rsidRPr="00BA4F42" w:rsidRDefault="00FC69B7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-600075</wp:posOffset>
                      </wp:positionH>
                      <wp:positionV relativeFrom="paragraph">
                        <wp:posOffset>142875</wp:posOffset>
                      </wp:positionV>
                      <wp:extent cx="5105400" cy="0"/>
                      <wp:effectExtent l="0" t="19050" r="19050" b="1905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1054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accent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BFC3C1" id="Прямая соединительная линия 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25pt,11.25pt" to="354.7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" strokecolor="#f4b083 [1941]" strokeweight="2.2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BA4F42" w:rsidRDefault="00BA4F42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Краеведческие даты</w:t>
      </w:r>
      <w:r w:rsidRPr="00113AC4">
        <w:rPr>
          <w:rFonts w:ascii="Times New Roman" w:hAnsi="Times New Roman" w:cs="Times New Roman"/>
          <w:b/>
          <w:i/>
          <w:color w:val="0070C0"/>
          <w:sz w:val="28"/>
          <w:szCs w:val="28"/>
        </w:rPr>
        <w:t>:</w:t>
      </w:r>
    </w:p>
    <w:p w:rsidR="00BA4F42" w:rsidRDefault="00BA4F42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2023г</w:t>
      </w:r>
    </w:p>
    <w:p w:rsidR="0071304A" w:rsidRPr="0071304A" w:rsidRDefault="0071304A" w:rsidP="00BA4F4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325 лет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 дня основания Петром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19467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Таганрога (1698 г.)</w:t>
      </w:r>
    </w:p>
    <w:p w:rsidR="00BA4F42" w:rsidRDefault="00BA4F42" w:rsidP="00BA4F4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927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 лет</w:t>
      </w:r>
      <w:r w:rsidRPr="00927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Ростовскому театру драмы имени Горького. </w:t>
      </w:r>
      <w:r w:rsidRPr="00BA4F4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927047">
        <w:rPr>
          <w:rFonts w:ascii="Times New Roman" w:eastAsia="Times New Roman" w:hAnsi="Times New Roman" w:cs="Times New Roman"/>
          <w:sz w:val="24"/>
          <w:szCs w:val="24"/>
          <w:lang w:eastAsia="ru-RU"/>
        </w:rPr>
        <w:t>0 лет назад (1963) – завершено восстановление театра после войны. Спектаклем «Варвары» по пьесе М. Горького открыт первый послевоенный сезон.</w:t>
      </w:r>
    </w:p>
    <w:p w:rsidR="00BA4F42" w:rsidRPr="00927047" w:rsidRDefault="00BA4F42" w:rsidP="00BA4F4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4F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9270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лет</w:t>
      </w:r>
      <w:r w:rsidRPr="009270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Ростовскому областному музею изобразительных искусств (1938).</w:t>
      </w:r>
    </w:p>
    <w:p w:rsidR="00BA4F42" w:rsidRDefault="00BA4F42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20</w:t>
      </w:r>
      <w:r w:rsidRPr="00BA4F42">
        <w:rPr>
          <w:rFonts w:ascii="Times New Roman" w:hAnsi="Times New Roman" w:cs="Times New Roman"/>
          <w:b/>
          <w:i/>
          <w:color w:val="0070C0"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4г</w:t>
      </w:r>
    </w:p>
    <w:p w:rsidR="00BA4F42" w:rsidRPr="00D96154" w:rsidRDefault="00BA4F42" w:rsidP="00BA4F42">
      <w:pPr>
        <w:pStyle w:val="a8"/>
        <w:spacing w:after="0" w:line="100" w:lineRule="atLeast"/>
        <w:jc w:val="both"/>
        <w:rPr>
          <w:rFonts w:ascii="Times New Roman" w:hAnsi="Times New Roman"/>
          <w:bCs/>
          <w:sz w:val="24"/>
          <w:szCs w:val="24"/>
        </w:rPr>
      </w:pPr>
      <w:r w:rsidRPr="00D96154">
        <w:rPr>
          <w:rFonts w:ascii="Times New Roman" w:eastAsia="Calibri" w:hAnsi="Times New Roman" w:cs="Times New Roman"/>
          <w:b/>
          <w:sz w:val="24"/>
          <w:szCs w:val="24"/>
        </w:rPr>
        <w:t>1 февраля</w:t>
      </w:r>
      <w:r w:rsidRPr="00D96154">
        <w:rPr>
          <w:rFonts w:ascii="Times New Roman" w:eastAsia="Calibri" w:hAnsi="Times New Roman" w:cs="Times New Roman"/>
          <w:bCs/>
          <w:sz w:val="24"/>
          <w:szCs w:val="24"/>
        </w:rPr>
        <w:t xml:space="preserve"> – </w:t>
      </w:r>
      <w:r w:rsidRPr="00BA4F42">
        <w:rPr>
          <w:rFonts w:ascii="Times New Roman" w:eastAsia="Calibri" w:hAnsi="Times New Roman" w:cs="Times New Roman"/>
          <w:bCs/>
          <w:sz w:val="24"/>
          <w:szCs w:val="24"/>
        </w:rPr>
        <w:t>9</w:t>
      </w:r>
      <w:r w:rsidRPr="00D96154">
        <w:rPr>
          <w:rFonts w:ascii="Times New Roman" w:hAnsi="Times New Roman"/>
          <w:bCs/>
          <w:sz w:val="24"/>
          <w:szCs w:val="24"/>
        </w:rPr>
        <w:t>0 лет</w:t>
      </w:r>
      <w:r w:rsidRPr="00D96154">
        <w:rPr>
          <w:rFonts w:ascii="Times New Roman" w:eastAsia="Calibri" w:hAnsi="Times New Roman" w:cs="Times New Roman"/>
          <w:bCs/>
          <w:sz w:val="24"/>
          <w:szCs w:val="24"/>
        </w:rPr>
        <w:t xml:space="preserve"> со дня открытия Рост</w:t>
      </w:r>
      <w:r w:rsidRPr="00D96154">
        <w:rPr>
          <w:rFonts w:ascii="Times New Roman" w:hAnsi="Times New Roman"/>
          <w:bCs/>
          <w:sz w:val="24"/>
          <w:szCs w:val="24"/>
        </w:rPr>
        <w:t>овского областного театра кукол.</w:t>
      </w:r>
    </w:p>
    <w:p w:rsidR="00BA4F42" w:rsidRPr="00D96154" w:rsidRDefault="00BA4F42" w:rsidP="00BA4F42">
      <w:pPr>
        <w:pStyle w:val="a8"/>
        <w:spacing w:after="0" w:line="100" w:lineRule="atLeast"/>
      </w:pPr>
      <w:r w:rsidRPr="00BA4F42">
        <w:rPr>
          <w:rFonts w:ascii="Times New Roman" w:hAnsi="Times New Roman"/>
          <w:b/>
          <w:sz w:val="24"/>
          <w:szCs w:val="24"/>
        </w:rPr>
        <w:t>9</w:t>
      </w:r>
      <w:r w:rsidRPr="00D96154">
        <w:rPr>
          <w:rFonts w:ascii="Times New Roman" w:hAnsi="Times New Roman"/>
          <w:b/>
          <w:sz w:val="24"/>
          <w:szCs w:val="24"/>
        </w:rPr>
        <w:t>5 лет назад</w:t>
      </w:r>
      <w:r>
        <w:rPr>
          <w:rFonts w:ascii="Times New Roman" w:hAnsi="Times New Roman"/>
          <w:sz w:val="24"/>
          <w:szCs w:val="24"/>
        </w:rPr>
        <w:t xml:space="preserve"> (1929 – 1933) был</w:t>
      </w:r>
      <w:r w:rsidRPr="00BA4F42">
        <w:rPr>
          <w:rFonts w:ascii="Times New Roman" w:hAnsi="Times New Roman"/>
          <w:sz w:val="24"/>
          <w:szCs w:val="24"/>
        </w:rPr>
        <w:t xml:space="preserve"> </w:t>
      </w:r>
      <w:r w:rsidRPr="00D96154">
        <w:rPr>
          <w:rFonts w:ascii="Times New Roman" w:hAnsi="Times New Roman"/>
          <w:sz w:val="24"/>
          <w:szCs w:val="24"/>
        </w:rPr>
        <w:t>создан ботанический сад Ростовского государственного университета.</w:t>
      </w:r>
    </w:p>
    <w:p w:rsidR="00BA4F42" w:rsidRPr="00D96154" w:rsidRDefault="00BA4F42" w:rsidP="00BA4F42">
      <w:pPr>
        <w:pStyle w:val="a8"/>
        <w:spacing w:after="0" w:line="100" w:lineRule="atLeast"/>
      </w:pPr>
      <w:r w:rsidRPr="00BA4F42">
        <w:rPr>
          <w:rFonts w:ascii="Times New Roman" w:hAnsi="Times New Roman"/>
          <w:b/>
          <w:sz w:val="24"/>
          <w:szCs w:val="24"/>
        </w:rPr>
        <w:t>9</w:t>
      </w:r>
      <w:r w:rsidRPr="00D96154">
        <w:rPr>
          <w:rFonts w:ascii="Times New Roman" w:hAnsi="Times New Roman"/>
          <w:b/>
          <w:sz w:val="24"/>
          <w:szCs w:val="24"/>
        </w:rPr>
        <w:t>5 лет назад</w:t>
      </w:r>
      <w:r w:rsidRPr="00D96154">
        <w:rPr>
          <w:rFonts w:ascii="Times New Roman" w:hAnsi="Times New Roman"/>
          <w:sz w:val="24"/>
          <w:szCs w:val="24"/>
        </w:rPr>
        <w:t xml:space="preserve"> (1929) – сдана в эксплуатацию первая в России автоматическая телефонная станция емкостью 6 тыс. номеров.</w:t>
      </w:r>
    </w:p>
    <w:p w:rsidR="00BA4F42" w:rsidRPr="00D96154" w:rsidRDefault="00BA4F42" w:rsidP="00BA4F42">
      <w:pPr>
        <w:pStyle w:val="a8"/>
        <w:spacing w:after="0" w:line="100" w:lineRule="atLeast"/>
        <w:jc w:val="both"/>
      </w:pPr>
    </w:p>
    <w:p w:rsidR="00BA4F42" w:rsidRDefault="00BA4F42" w:rsidP="00BA4F42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113AC4">
        <w:rPr>
          <w:rFonts w:ascii="Times New Roman" w:hAnsi="Times New Roman" w:cs="Times New Roman"/>
          <w:b/>
          <w:i/>
          <w:color w:val="0070C0"/>
          <w:sz w:val="28"/>
          <w:szCs w:val="28"/>
        </w:rPr>
        <w:lastRenderedPageBreak/>
        <w:t>Юбилеи</w:t>
      </w:r>
    </w:p>
    <w:tbl>
      <w:tblPr>
        <w:tblStyle w:val="a4"/>
        <w:tblW w:w="9747" w:type="dxa"/>
        <w:tblLook w:val="01E0" w:firstRow="1" w:lastRow="1" w:firstColumn="1" w:lastColumn="1" w:noHBand="0" w:noVBand="0"/>
      </w:tblPr>
      <w:tblGrid>
        <w:gridCol w:w="1951"/>
        <w:gridCol w:w="7796"/>
      </w:tblGrid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сентября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Эдуарда Аркадьевича Асадова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(1923-2004), советского поэта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сентября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Расула </w:t>
            </w:r>
            <w:proofErr w:type="spellStart"/>
            <w:r w:rsidRPr="00FC69B7">
              <w:rPr>
                <w:rFonts w:ascii="Times New Roman" w:eastAsia="Calibri" w:hAnsi="Times New Roman" w:cs="Times New Roman"/>
                <w:b/>
                <w:bCs/>
              </w:rPr>
              <w:t>Гамзатовича</w:t>
            </w:r>
            <w:proofErr w:type="spellEnd"/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 Гамзатова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(1923-2003), советского поэта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сентября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hAnsi="Times New Roman" w:cs="Times New Roman"/>
              </w:rPr>
            </w:pPr>
            <w:r w:rsidRPr="00FC69B7">
              <w:rPr>
                <w:rFonts w:ascii="Times New Roman" w:hAnsi="Times New Roman" w:cs="Times New Roman"/>
                <w:b/>
                <w:bCs/>
              </w:rPr>
              <w:t>195</w:t>
            </w:r>
            <w:r w:rsidRPr="00FC69B7">
              <w:rPr>
                <w:rFonts w:ascii="Times New Roman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hAnsi="Times New Roman" w:cs="Times New Roman"/>
                <w:b/>
                <w:bCs/>
              </w:rPr>
              <w:t>Льва Николаевича Толстого</w:t>
            </w:r>
            <w:r w:rsidRPr="00FC69B7">
              <w:rPr>
                <w:rFonts w:ascii="Times New Roman" w:hAnsi="Times New Roman" w:cs="Times New Roman"/>
              </w:rPr>
              <w:t xml:space="preserve"> (1828-1910), русского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сентября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C69B7">
              <w:rPr>
                <w:rFonts w:ascii="Times New Roman" w:eastAsia="Calibri" w:hAnsi="Times New Roman" w:cs="Times New Roman"/>
                <w:b/>
              </w:rPr>
              <w:t>100</w:t>
            </w:r>
            <w:r w:rsidRPr="00FC69B7">
              <w:rPr>
                <w:rFonts w:ascii="Times New Roman" w:eastAsia="Calibri" w:hAnsi="Times New Roman" w:cs="Times New Roman"/>
              </w:rPr>
              <w:t xml:space="preserve">  лет</w:t>
            </w:r>
            <w:proofErr w:type="gramEnd"/>
            <w:r w:rsidRPr="00FC69B7">
              <w:rPr>
                <w:rFonts w:ascii="Times New Roman" w:eastAsia="Calibri" w:hAnsi="Times New Roman" w:cs="Times New Roman"/>
              </w:rPr>
              <w:t xml:space="preserve"> со дня рождения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Михаила  </w:t>
            </w:r>
            <w:proofErr w:type="spellStart"/>
            <w:r w:rsidRPr="00FC69B7">
              <w:rPr>
                <w:rFonts w:ascii="Times New Roman" w:eastAsia="Calibri" w:hAnsi="Times New Roman" w:cs="Times New Roman"/>
                <w:b/>
              </w:rPr>
              <w:t>Танича</w:t>
            </w:r>
            <w:proofErr w:type="spellEnd"/>
            <w:r w:rsidRPr="00FC69B7">
              <w:rPr>
                <w:rFonts w:ascii="Times New Roman" w:eastAsia="Calibri" w:hAnsi="Times New Roman" w:cs="Times New Roman"/>
              </w:rPr>
              <w:t xml:space="preserve"> </w:t>
            </w:r>
            <w:r w:rsidR="003413A9" w:rsidRPr="00FC69B7">
              <w:rPr>
                <w:rFonts w:ascii="Times New Roman" w:eastAsia="Calibri" w:hAnsi="Times New Roman" w:cs="Times New Roman"/>
              </w:rPr>
              <w:t>(1923-2008), советского и россий</w:t>
            </w:r>
            <w:r w:rsidRPr="00FC69B7">
              <w:rPr>
                <w:rFonts w:ascii="Times New Roman" w:eastAsia="Calibri" w:hAnsi="Times New Roman" w:cs="Times New Roman"/>
              </w:rPr>
              <w:t>ского поэта-песенника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 сентября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eastAsia="Calibri" w:hAnsi="Times New Roman" w:cs="Times New Roman"/>
                <w:color w:val="F4B083" w:themeColor="accent2" w:themeTint="99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450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Микеланджело Караваджо</w:t>
            </w:r>
            <w:r w:rsidRPr="00FC69B7">
              <w:rPr>
                <w:rFonts w:ascii="Times New Roman" w:eastAsia="Calibri" w:hAnsi="Times New Roman" w:cs="Times New Roman"/>
              </w:rPr>
              <w:t xml:space="preserve"> (1573-1610), итальянского художника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октября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200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Ивана Сергеевича Аксакова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(1823-1866), русского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октября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rPr>
                <w:rFonts w:ascii="Times New Roman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</w:rPr>
              <w:t>160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</w:rPr>
              <w:t>В.А. Обручева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(1863-1956), геолога, географа,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 октября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eastAsia="Calibri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85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Владислава Петровича Крапивина</w:t>
            </w:r>
            <w:r w:rsidRPr="00FC69B7">
              <w:rPr>
                <w:rFonts w:ascii="Times New Roman" w:eastAsia="Calibri" w:hAnsi="Times New Roman" w:cs="Times New Roman"/>
              </w:rPr>
              <w:t xml:space="preserve"> (1938-2020), русского писателя</w:t>
            </w:r>
          </w:p>
          <w:p w:rsidR="00BA4F42" w:rsidRPr="00FC69B7" w:rsidRDefault="00BA4F42" w:rsidP="00F549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</w:rPr>
              <w:t>70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</w:rPr>
              <w:t>Т.Ш. Крюковой</w:t>
            </w:r>
            <w:r w:rsidRPr="00FC69B7">
              <w:rPr>
                <w:rFonts w:ascii="Times New Roman" w:eastAsia="Calibri" w:hAnsi="Times New Roman" w:cs="Times New Roman"/>
              </w:rPr>
              <w:t xml:space="preserve"> (1953 г.р.), писательницы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 октября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100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Н.К. </w:t>
            </w:r>
            <w:proofErr w:type="spellStart"/>
            <w:r w:rsidRPr="00FC69B7">
              <w:rPr>
                <w:rFonts w:ascii="Times New Roman" w:eastAsia="Calibri" w:hAnsi="Times New Roman" w:cs="Times New Roman"/>
                <w:b/>
              </w:rPr>
              <w:t>Доризо</w:t>
            </w:r>
            <w:proofErr w:type="spellEnd"/>
            <w:r w:rsidRPr="00FC69B7">
              <w:rPr>
                <w:rFonts w:ascii="Times New Roman" w:eastAsia="Calibri" w:hAnsi="Times New Roman" w:cs="Times New Roman"/>
              </w:rPr>
              <w:t xml:space="preserve"> (1923-2011), поэта</w:t>
            </w:r>
          </w:p>
        </w:tc>
      </w:tr>
      <w:tr w:rsidR="001E7539" w:rsidRPr="00FC69B7" w:rsidTr="00F54931">
        <w:tc>
          <w:tcPr>
            <w:tcW w:w="1951" w:type="dxa"/>
          </w:tcPr>
          <w:p w:rsidR="001E7539" w:rsidRDefault="001E7539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ноября</w:t>
            </w:r>
          </w:p>
        </w:tc>
        <w:tc>
          <w:tcPr>
            <w:tcW w:w="7796" w:type="dxa"/>
          </w:tcPr>
          <w:p w:rsidR="001E7539" w:rsidRPr="00FC69B7" w:rsidRDefault="001E7539" w:rsidP="001E7539">
            <w:pPr>
              <w:tabs>
                <w:tab w:val="left" w:pos="2925"/>
              </w:tabs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165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</w:t>
            </w:r>
            <w:r w:rsidRPr="00FC69B7">
              <w:rPr>
                <w:rFonts w:ascii="Times New Roman" w:hAnsi="Times New Roman" w:cs="Times New Roman"/>
              </w:rPr>
              <w:t xml:space="preserve">шведской писательницы, лауреата Нобелевской премии по литературе 1909 года, </w:t>
            </w:r>
            <w:proofErr w:type="spellStart"/>
            <w:r w:rsidRPr="00FC69B7">
              <w:rPr>
                <w:rFonts w:ascii="Times New Roman" w:hAnsi="Times New Roman" w:cs="Times New Roman"/>
                <w:b/>
              </w:rPr>
              <w:t>Сельмы</w:t>
            </w:r>
            <w:proofErr w:type="spellEnd"/>
            <w:r w:rsidRPr="00FC69B7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C69B7">
              <w:rPr>
                <w:rFonts w:ascii="Times New Roman" w:hAnsi="Times New Roman" w:cs="Times New Roman"/>
                <w:b/>
              </w:rPr>
              <w:t>Лагерлёф</w:t>
            </w:r>
            <w:proofErr w:type="spellEnd"/>
            <w:r w:rsidR="003413A9" w:rsidRPr="00FC69B7">
              <w:rPr>
                <w:rFonts w:ascii="Times New Roman" w:hAnsi="Times New Roman" w:cs="Times New Roman"/>
              </w:rPr>
              <w:t xml:space="preserve"> (1858 – </w:t>
            </w:r>
            <w:proofErr w:type="gramStart"/>
            <w:r w:rsidR="003413A9" w:rsidRPr="00FC69B7">
              <w:rPr>
                <w:rFonts w:ascii="Times New Roman" w:hAnsi="Times New Roman" w:cs="Times New Roman"/>
              </w:rPr>
              <w:t>1940)</w:t>
            </w:r>
            <w:r w:rsidRPr="00FC69B7">
              <w:rPr>
                <w:rFonts w:ascii="Times New Roman" w:eastAsia="Calibri" w:hAnsi="Times New Roman" w:cs="Times New Roman"/>
              </w:rPr>
              <w:tab/>
            </w:r>
            <w:proofErr w:type="gramEnd"/>
            <w:r w:rsidRPr="00FC69B7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декабря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100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Владимира Федоровича Тендрякова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(1923-1984), советского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декабря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spacing w:before="120"/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150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Валерия Яковлевича Брюсова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(1873-1924), русского писателя, критика, литературоведа и переводчика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декабря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  <w:bCs/>
              </w:rPr>
              <w:t>Якова Лазаревича Акима</w:t>
            </w:r>
            <w:r w:rsidRPr="00FC69B7">
              <w:rPr>
                <w:rFonts w:ascii="Times New Roman" w:eastAsia="Calibri" w:hAnsi="Times New Roman" w:cs="Times New Roman"/>
              </w:rPr>
              <w:t xml:space="preserve"> (1923), детского писателя и поэта</w:t>
            </w:r>
          </w:p>
        </w:tc>
      </w:tr>
      <w:tr w:rsidR="009A428D" w:rsidRPr="00FC69B7" w:rsidTr="00F54931">
        <w:tc>
          <w:tcPr>
            <w:tcW w:w="1951" w:type="dxa"/>
          </w:tcPr>
          <w:p w:rsidR="009A428D" w:rsidRDefault="009A428D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января</w:t>
            </w:r>
          </w:p>
        </w:tc>
        <w:tc>
          <w:tcPr>
            <w:tcW w:w="7796" w:type="dxa"/>
          </w:tcPr>
          <w:p w:rsidR="009A428D" w:rsidRPr="00FC69B7" w:rsidRDefault="009A428D" w:rsidP="00F54931">
            <w:pPr>
              <w:spacing w:before="120"/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190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</w:t>
            </w:r>
            <w:r w:rsidRPr="00FC69B7">
              <w:rPr>
                <w:rFonts w:ascii="Times New Roman" w:hAnsi="Times New Roman" w:cs="Times New Roman"/>
              </w:rPr>
              <w:t xml:space="preserve">русского живописца </w:t>
            </w:r>
            <w:r w:rsidRPr="00FC69B7">
              <w:rPr>
                <w:rFonts w:ascii="Times New Roman" w:eastAsia="Calibri" w:hAnsi="Times New Roman" w:cs="Times New Roman"/>
                <w:b/>
              </w:rPr>
              <w:t>Василия Григорьевича Перова</w:t>
            </w:r>
            <w:r w:rsidRPr="00FC69B7">
              <w:rPr>
                <w:rFonts w:ascii="Times New Roman" w:hAnsi="Times New Roman" w:cs="Times New Roman"/>
              </w:rPr>
              <w:t xml:space="preserve"> (1834 – 1882).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января</w:t>
            </w:r>
          </w:p>
        </w:tc>
        <w:tc>
          <w:tcPr>
            <w:tcW w:w="7796" w:type="dxa"/>
          </w:tcPr>
          <w:p w:rsidR="00BA4F42" w:rsidRPr="00FC69B7" w:rsidRDefault="00BA4F42" w:rsidP="00523BFD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200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Уильяма </w:t>
            </w:r>
            <w:proofErr w:type="spellStart"/>
            <w:r w:rsidRPr="00FC69B7">
              <w:rPr>
                <w:rFonts w:ascii="Times New Roman" w:eastAsia="Calibri" w:hAnsi="Times New Roman" w:cs="Times New Roman"/>
                <w:b/>
              </w:rPr>
              <w:t>Уилки</w:t>
            </w:r>
            <w:proofErr w:type="spellEnd"/>
            <w:r w:rsidRPr="00FC69B7">
              <w:rPr>
                <w:rFonts w:ascii="Times New Roman" w:eastAsia="Calibri" w:hAnsi="Times New Roman" w:cs="Times New Roman"/>
                <w:b/>
              </w:rPr>
              <w:t xml:space="preserve"> Коллинза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(1824-1889), английского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 января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120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>Аркадия Петровича Гайдара</w:t>
            </w:r>
            <w:r w:rsidRPr="00FC69B7">
              <w:rPr>
                <w:rFonts w:ascii="Times New Roman" w:eastAsia="Calibri" w:hAnsi="Times New Roman" w:cs="Times New Roman"/>
              </w:rPr>
              <w:t xml:space="preserve"> (Голикова) (1904-1941) писателя</w:t>
            </w:r>
          </w:p>
        </w:tc>
      </w:tr>
      <w:tr w:rsidR="00274E35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29 января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180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>В.М. Максимова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(1844-1911), русского художника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февраля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190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>Д.И. Менделеева</w:t>
            </w:r>
            <w:r w:rsidRPr="00FC69B7">
              <w:rPr>
                <w:rFonts w:ascii="Times New Roman" w:eastAsia="Calibri" w:hAnsi="Times New Roman" w:cs="Times New Roman"/>
              </w:rPr>
              <w:t xml:space="preserve"> (1834-1907), учёного-энциклопедиста</w:t>
            </w:r>
          </w:p>
        </w:tc>
      </w:tr>
      <w:tr w:rsidR="00523BFD" w:rsidRPr="00FC69B7" w:rsidTr="00F54931">
        <w:tc>
          <w:tcPr>
            <w:tcW w:w="1951" w:type="dxa"/>
          </w:tcPr>
          <w:p w:rsidR="00523BFD" w:rsidRDefault="00523BFD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февраля</w:t>
            </w:r>
          </w:p>
        </w:tc>
        <w:tc>
          <w:tcPr>
            <w:tcW w:w="7796" w:type="dxa"/>
          </w:tcPr>
          <w:p w:rsidR="00523BFD" w:rsidRPr="00FC69B7" w:rsidRDefault="00523BFD" w:rsidP="00BA4F42">
            <w:pPr>
              <w:spacing w:before="120"/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85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</w:t>
            </w:r>
            <w:r w:rsidRPr="00FC69B7">
              <w:rPr>
                <w:rFonts w:ascii="Times New Roman" w:hAnsi="Times New Roman" w:cs="Times New Roman"/>
              </w:rPr>
              <w:t xml:space="preserve">российского писателя </w:t>
            </w:r>
            <w:r w:rsidRPr="00FC69B7">
              <w:rPr>
                <w:rFonts w:ascii="Times New Roman" w:hAnsi="Times New Roman" w:cs="Times New Roman"/>
                <w:b/>
              </w:rPr>
              <w:t>Юрия Иосифовича Коваля</w:t>
            </w:r>
            <w:r w:rsidRPr="00FC69B7">
              <w:rPr>
                <w:rFonts w:ascii="Times New Roman" w:hAnsi="Times New Roman" w:cs="Times New Roman"/>
              </w:rPr>
              <w:t xml:space="preserve"> (1939 – 1995)</w:t>
            </w:r>
            <w:r w:rsidRPr="00FC69B7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февраля</w:t>
            </w:r>
          </w:p>
        </w:tc>
        <w:tc>
          <w:tcPr>
            <w:tcW w:w="7796" w:type="dxa"/>
          </w:tcPr>
          <w:p w:rsidR="00BA4F42" w:rsidRPr="00FC69B7" w:rsidRDefault="00BA4F42" w:rsidP="00BA4F42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130</w:t>
            </w:r>
            <w:r w:rsidRPr="00FC69B7">
              <w:rPr>
                <w:rFonts w:ascii="Times New Roman" w:eastAsia="Calibri" w:hAnsi="Times New Roman" w:cs="Times New Roman"/>
              </w:rPr>
              <w:t xml:space="preserve"> 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>Виталия Валентиновича Бианки</w:t>
            </w:r>
            <w:r w:rsidRPr="00FC69B7">
              <w:rPr>
                <w:rFonts w:ascii="Times New Roman" w:eastAsia="Calibri" w:hAnsi="Times New Roman" w:cs="Times New Roman"/>
              </w:rPr>
              <w:t xml:space="preserve"> (1894-1959), писателя</w:t>
            </w:r>
          </w:p>
        </w:tc>
      </w:tr>
      <w:tr w:rsidR="00523BFD" w:rsidRPr="00FC69B7" w:rsidTr="00F54931">
        <w:tc>
          <w:tcPr>
            <w:tcW w:w="1951" w:type="dxa"/>
          </w:tcPr>
          <w:p w:rsidR="00523BFD" w:rsidRDefault="00523BFD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февраля</w:t>
            </w:r>
          </w:p>
        </w:tc>
        <w:tc>
          <w:tcPr>
            <w:tcW w:w="7796" w:type="dxa"/>
          </w:tcPr>
          <w:p w:rsidR="00523BFD" w:rsidRPr="00FC69B7" w:rsidRDefault="00523BFD" w:rsidP="00BA4F42">
            <w:pPr>
              <w:spacing w:before="120"/>
              <w:rPr>
                <w:rFonts w:ascii="Times New Roman" w:eastAsia="Calibri" w:hAnsi="Times New Roman" w:cs="Times New Roman"/>
                <w:b/>
                <w:bCs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255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Pr="00FC69B7">
              <w:rPr>
                <w:rFonts w:ascii="Times New Roman" w:hAnsi="Times New Roman" w:cs="Times New Roman"/>
              </w:rPr>
              <w:t xml:space="preserve">баснописца </w:t>
            </w:r>
            <w:r w:rsidRPr="00FC69B7">
              <w:rPr>
                <w:rFonts w:ascii="Times New Roman" w:hAnsi="Times New Roman" w:cs="Times New Roman"/>
                <w:b/>
              </w:rPr>
              <w:t>Ивана Андреевича Крылова</w:t>
            </w:r>
            <w:r w:rsidRPr="00FC69B7">
              <w:rPr>
                <w:rFonts w:ascii="Times New Roman" w:hAnsi="Times New Roman" w:cs="Times New Roman"/>
              </w:rPr>
              <w:t xml:space="preserve"> (1769 – 1844)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марта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90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Юрия Алексеевича Гагарина </w:t>
            </w:r>
            <w:r w:rsidRPr="00FC69B7">
              <w:rPr>
                <w:rFonts w:ascii="Times New Roman" w:eastAsia="Calibri" w:hAnsi="Times New Roman" w:cs="Times New Roman"/>
              </w:rPr>
              <w:t>(1934-1968), Первого космонавта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 марта</w:t>
            </w:r>
          </w:p>
        </w:tc>
        <w:tc>
          <w:tcPr>
            <w:tcW w:w="7796" w:type="dxa"/>
          </w:tcPr>
          <w:p w:rsidR="00BA4F42" w:rsidRPr="00FC69B7" w:rsidRDefault="00BA4F42" w:rsidP="00523BFD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100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Юрия Васильевича Бондарева </w:t>
            </w:r>
            <w:r w:rsidRPr="00FC69B7">
              <w:rPr>
                <w:rFonts w:ascii="Times New Roman" w:eastAsia="Calibri" w:hAnsi="Times New Roman" w:cs="Times New Roman"/>
              </w:rPr>
              <w:t xml:space="preserve">(1924 </w:t>
            </w:r>
            <w:r w:rsidR="00523BFD" w:rsidRPr="00FC69B7">
              <w:rPr>
                <w:rFonts w:ascii="Times New Roman" w:eastAsia="Calibri" w:hAnsi="Times New Roman" w:cs="Times New Roman"/>
              </w:rPr>
              <w:t>- 2020</w:t>
            </w:r>
            <w:r w:rsidRPr="00FC69B7">
              <w:rPr>
                <w:rFonts w:ascii="Times New Roman" w:eastAsia="Calibri" w:hAnsi="Times New Roman" w:cs="Times New Roman"/>
              </w:rPr>
              <w:t>),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 марта</w:t>
            </w:r>
          </w:p>
        </w:tc>
        <w:tc>
          <w:tcPr>
            <w:tcW w:w="7796" w:type="dxa"/>
          </w:tcPr>
          <w:p w:rsidR="00BA4F42" w:rsidRPr="00FC69B7" w:rsidRDefault="00BA4F42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140 </w:t>
            </w:r>
            <w:r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Pr="00FC69B7">
              <w:rPr>
                <w:rFonts w:ascii="Times New Roman" w:eastAsia="Calibri" w:hAnsi="Times New Roman" w:cs="Times New Roman"/>
                <w:b/>
              </w:rPr>
              <w:t xml:space="preserve">Александра Романовича Беляева </w:t>
            </w:r>
            <w:r w:rsidRPr="00FC69B7">
              <w:rPr>
                <w:rFonts w:ascii="Times New Roman" w:eastAsia="Calibri" w:hAnsi="Times New Roman" w:cs="Times New Roman"/>
              </w:rPr>
              <w:t>(1884-1942), писателя-фантаста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 апреля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19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0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Григория Григорьевича </w:t>
            </w:r>
            <w:proofErr w:type="spellStart"/>
            <w:r w:rsidR="00BA4F42" w:rsidRPr="00FC69B7">
              <w:rPr>
                <w:rFonts w:ascii="Times New Roman" w:eastAsia="Calibri" w:hAnsi="Times New Roman" w:cs="Times New Roman"/>
                <w:b/>
              </w:rPr>
              <w:t>Мясоедова</w:t>
            </w:r>
            <w:proofErr w:type="spellEnd"/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>(1834-1911), художника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 апреля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46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0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Уильяма Шекспира </w:t>
            </w:r>
            <w:r w:rsidR="00BA4F42" w:rsidRPr="00FC69B7">
              <w:rPr>
                <w:rFonts w:ascii="Times New Roman" w:eastAsia="Calibri" w:hAnsi="Times New Roman" w:cs="Times New Roman"/>
              </w:rPr>
              <w:t>(1564-1616), английского драматурга, поэта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4952A3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A4F4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100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Виктора Петровича Астафьева </w:t>
            </w:r>
            <w:r w:rsidR="00BA4F42" w:rsidRPr="00FC69B7">
              <w:rPr>
                <w:rFonts w:ascii="Times New Roman" w:eastAsia="Calibri" w:hAnsi="Times New Roman" w:cs="Times New Roman"/>
              </w:rPr>
              <w:t>(1924-2001),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мая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eastAsia="Calibri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0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Булата Шалвовича Окуджавы </w:t>
            </w:r>
            <w:r w:rsidR="00BA4F42" w:rsidRPr="00FC69B7">
              <w:rPr>
                <w:rFonts w:ascii="Times New Roman" w:eastAsia="Calibri" w:hAnsi="Times New Roman" w:cs="Times New Roman"/>
              </w:rPr>
              <w:t>(1924-1997), поэта,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мая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eastAsia="Calibri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100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Юлии Владимировны </w:t>
            </w:r>
            <w:proofErr w:type="spellStart"/>
            <w:r w:rsidR="00BA4F42" w:rsidRPr="00FC69B7">
              <w:rPr>
                <w:rFonts w:ascii="Times New Roman" w:eastAsia="Calibri" w:hAnsi="Times New Roman" w:cs="Times New Roman"/>
                <w:b/>
              </w:rPr>
              <w:t>Друниной</w:t>
            </w:r>
            <w:proofErr w:type="spellEnd"/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>(1924-1991), поэтессы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Pr="009238ED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мая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16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0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Этель </w:t>
            </w:r>
            <w:proofErr w:type="spellStart"/>
            <w:r w:rsidR="00BA4F42" w:rsidRPr="00FC69B7">
              <w:rPr>
                <w:rFonts w:ascii="Times New Roman" w:eastAsia="Calibri" w:hAnsi="Times New Roman" w:cs="Times New Roman"/>
                <w:b/>
              </w:rPr>
              <w:t>Лилиан</w:t>
            </w:r>
            <w:proofErr w:type="spellEnd"/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="00BA4F42" w:rsidRPr="00FC69B7">
              <w:rPr>
                <w:rFonts w:ascii="Times New Roman" w:eastAsia="Calibri" w:hAnsi="Times New Roman" w:cs="Times New Roman"/>
                <w:b/>
              </w:rPr>
              <w:t>Войнич</w:t>
            </w:r>
            <w:proofErr w:type="spellEnd"/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>(1864-1960), английской писательницы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 мая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eastAsia="Calibri" w:hAnsi="Times New Roman" w:cs="Times New Roman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100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Бориса Львовича Васильева </w:t>
            </w:r>
            <w:r w:rsidR="00BA4F42" w:rsidRPr="00FC69B7">
              <w:rPr>
                <w:rFonts w:ascii="Times New Roman" w:eastAsia="Calibri" w:hAnsi="Times New Roman" w:cs="Times New Roman"/>
              </w:rPr>
              <w:t>(1924-2013), писателя</w:t>
            </w:r>
          </w:p>
        </w:tc>
      </w:tr>
      <w:tr w:rsidR="00BA4F42" w:rsidRPr="00FC69B7" w:rsidTr="00F54931">
        <w:tc>
          <w:tcPr>
            <w:tcW w:w="1951" w:type="dxa"/>
          </w:tcPr>
          <w:p w:rsidR="00BA4F42" w:rsidRDefault="00BA4F42" w:rsidP="00F549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июня</w:t>
            </w:r>
          </w:p>
        </w:tc>
        <w:tc>
          <w:tcPr>
            <w:tcW w:w="7796" w:type="dxa"/>
          </w:tcPr>
          <w:p w:rsidR="00BA4F42" w:rsidRPr="00FC69B7" w:rsidRDefault="00A55F30" w:rsidP="00F54931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C69B7">
              <w:rPr>
                <w:rFonts w:ascii="Times New Roman" w:eastAsia="Calibri" w:hAnsi="Times New Roman" w:cs="Times New Roman"/>
                <w:b/>
                <w:bCs/>
              </w:rPr>
              <w:t>180</w:t>
            </w:r>
            <w:r w:rsidR="00BA4F42" w:rsidRPr="00FC69B7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="00BA4F42" w:rsidRPr="00FC69B7">
              <w:rPr>
                <w:rFonts w:ascii="Times New Roman" w:eastAsia="Calibri" w:hAnsi="Times New Roman" w:cs="Times New Roman"/>
              </w:rPr>
              <w:t xml:space="preserve">лет со дня рождения   </w:t>
            </w:r>
            <w:r w:rsidR="00BA4F42" w:rsidRPr="00FC69B7">
              <w:rPr>
                <w:rFonts w:ascii="Times New Roman" w:eastAsia="Calibri" w:hAnsi="Times New Roman" w:cs="Times New Roman"/>
                <w:b/>
              </w:rPr>
              <w:t xml:space="preserve">Василия Дмитриевича Поленова </w:t>
            </w:r>
            <w:r w:rsidR="00BA4F42" w:rsidRPr="00FC69B7">
              <w:rPr>
                <w:rFonts w:ascii="Times New Roman" w:eastAsia="Calibri" w:hAnsi="Times New Roman" w:cs="Times New Roman"/>
              </w:rPr>
              <w:t>(1844-1927), художника</w:t>
            </w:r>
          </w:p>
        </w:tc>
      </w:tr>
    </w:tbl>
    <w:p w:rsidR="003413A9" w:rsidRDefault="003413A9" w:rsidP="003413A9">
      <w:pPr>
        <w:spacing w:after="0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p w:rsidR="00BA4F42" w:rsidRDefault="00BA4F42" w:rsidP="00BA4F42">
      <w:pPr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lastRenderedPageBreak/>
        <w:t>В 20</w:t>
      </w:r>
      <w:r w:rsidR="00AD0607">
        <w:rPr>
          <w:rFonts w:ascii="Times New Roman" w:hAnsi="Times New Roman" w:cs="Times New Roman"/>
          <w:b/>
          <w:i/>
          <w:color w:val="0070C0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3 году исполняется:</w:t>
      </w:r>
    </w:p>
    <w:p w:rsidR="00BA4F42" w:rsidRPr="003A5F07" w:rsidRDefault="00AD0607" w:rsidP="00BA4F42">
      <w:pPr>
        <w:pStyle w:val="a3"/>
        <w:numPr>
          <w:ilvl w:val="0"/>
          <w:numId w:val="1"/>
        </w:numPr>
        <w:ind w:hanging="578"/>
        <w:rPr>
          <w:rFonts w:ascii="Times New Roman" w:hAnsi="Times New Roman" w:cs="Times New Roman"/>
          <w:sz w:val="28"/>
          <w:szCs w:val="28"/>
        </w:rPr>
      </w:pPr>
      <w:r w:rsidRPr="00AD0607">
        <w:rPr>
          <w:rFonts w:ascii="Times New Roman" w:hAnsi="Times New Roman" w:cs="Times New Roman"/>
          <w:sz w:val="28"/>
          <w:szCs w:val="28"/>
        </w:rPr>
        <w:t>9</w:t>
      </w:r>
      <w:r w:rsidR="00BA4F42">
        <w:rPr>
          <w:rFonts w:ascii="Times New Roman" w:hAnsi="Times New Roman" w:cs="Times New Roman"/>
          <w:sz w:val="28"/>
          <w:szCs w:val="28"/>
        </w:rPr>
        <w:t>0 лет издательству «Детская литература» (сентябрь 1933)</w:t>
      </w:r>
    </w:p>
    <w:p w:rsidR="00BA4F42" w:rsidRDefault="00AD0607" w:rsidP="00BA4F42">
      <w:pPr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В 202</w:t>
      </w:r>
      <w:r w:rsidR="00BA4F42">
        <w:rPr>
          <w:rFonts w:ascii="Times New Roman" w:hAnsi="Times New Roman" w:cs="Times New Roman"/>
          <w:b/>
          <w:i/>
          <w:color w:val="0070C0"/>
          <w:sz w:val="28"/>
          <w:szCs w:val="28"/>
        </w:rPr>
        <w:t>4</w:t>
      </w:r>
      <w:r w:rsidR="00BA4F42" w:rsidRPr="00534CD9">
        <w:rPr>
          <w:rFonts w:ascii="Times New Roman" w:hAnsi="Times New Roman" w:cs="Times New Roman"/>
          <w:b/>
          <w:i/>
          <w:color w:val="0070C0"/>
          <w:sz w:val="28"/>
          <w:szCs w:val="28"/>
        </w:rPr>
        <w:t xml:space="preserve"> году исполняется:</w:t>
      </w:r>
    </w:p>
    <w:p w:rsidR="00BA4F42" w:rsidRPr="0052532A" w:rsidRDefault="00BA4F42" w:rsidP="003413A9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D0607" w:rsidRPr="00AD0607">
        <w:rPr>
          <w:rFonts w:ascii="Times New Roman" w:hAnsi="Times New Roman" w:cs="Times New Roman"/>
          <w:sz w:val="28"/>
          <w:szCs w:val="28"/>
        </w:rPr>
        <w:t>100</w:t>
      </w:r>
      <w:r w:rsidR="006330A5">
        <w:rPr>
          <w:rFonts w:ascii="Times New Roman" w:hAnsi="Times New Roman" w:cs="Times New Roman"/>
          <w:sz w:val="28"/>
          <w:szCs w:val="28"/>
        </w:rPr>
        <w:t xml:space="preserve"> лет со дня выхода </w:t>
      </w:r>
      <w:r w:rsidRPr="00534CD9">
        <w:rPr>
          <w:rFonts w:ascii="Times New Roman" w:hAnsi="Times New Roman" w:cs="Times New Roman"/>
          <w:sz w:val="28"/>
          <w:szCs w:val="28"/>
        </w:rPr>
        <w:t>пер</w:t>
      </w:r>
      <w:r w:rsidR="003413A9">
        <w:rPr>
          <w:rFonts w:ascii="Times New Roman" w:hAnsi="Times New Roman" w:cs="Times New Roman"/>
          <w:sz w:val="28"/>
          <w:szCs w:val="28"/>
        </w:rPr>
        <w:t xml:space="preserve">вого номера   детского журнала </w:t>
      </w:r>
      <w:r w:rsidRPr="00534CD9">
        <w:rPr>
          <w:rFonts w:ascii="Times New Roman" w:hAnsi="Times New Roman" w:cs="Times New Roman"/>
          <w:sz w:val="28"/>
          <w:szCs w:val="28"/>
        </w:rPr>
        <w:t>«Пионер</w:t>
      </w:r>
      <w:r w:rsidRPr="0052532A">
        <w:rPr>
          <w:rFonts w:ascii="Times New Roman" w:hAnsi="Times New Roman" w:cs="Times New Roman"/>
          <w:bCs/>
          <w:sz w:val="28"/>
          <w:szCs w:val="28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2532A">
        <w:rPr>
          <w:rFonts w:ascii="Times New Roman" w:hAnsi="Times New Roman" w:cs="Times New Roman"/>
          <w:bCs/>
          <w:sz w:val="28"/>
          <w:szCs w:val="28"/>
        </w:rPr>
        <w:t>(</w:t>
      </w:r>
      <w:r w:rsidR="00523BFD">
        <w:rPr>
          <w:rFonts w:ascii="Times New Roman" w:hAnsi="Times New Roman" w:cs="Times New Roman"/>
          <w:bCs/>
          <w:sz w:val="28"/>
          <w:szCs w:val="28"/>
        </w:rPr>
        <w:t xml:space="preserve">15 марта </w:t>
      </w:r>
      <w:r w:rsidRPr="0052532A">
        <w:rPr>
          <w:rFonts w:ascii="Times New Roman" w:hAnsi="Times New Roman" w:cs="Times New Roman"/>
          <w:bCs/>
          <w:sz w:val="28"/>
          <w:szCs w:val="28"/>
        </w:rPr>
        <w:t>1924</w:t>
      </w:r>
      <w:r w:rsidR="00523BFD">
        <w:rPr>
          <w:rFonts w:ascii="Times New Roman" w:hAnsi="Times New Roman" w:cs="Times New Roman"/>
          <w:bCs/>
          <w:sz w:val="28"/>
          <w:szCs w:val="28"/>
        </w:rPr>
        <w:t>г.)</w:t>
      </w:r>
    </w:p>
    <w:p w:rsidR="00BA4F42" w:rsidRPr="0052532A" w:rsidRDefault="00BA4F42" w:rsidP="003413A9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52532A">
        <w:rPr>
          <w:rFonts w:ascii="Times New Roman" w:hAnsi="Times New Roman" w:cs="Times New Roman"/>
          <w:sz w:val="28"/>
          <w:szCs w:val="28"/>
        </w:rPr>
        <w:t>1</w:t>
      </w:r>
      <w:r w:rsidR="00AD0607" w:rsidRPr="00AD0607">
        <w:rPr>
          <w:rFonts w:ascii="Times New Roman" w:hAnsi="Times New Roman" w:cs="Times New Roman"/>
          <w:sz w:val="28"/>
          <w:szCs w:val="28"/>
        </w:rPr>
        <w:t>9</w:t>
      </w:r>
      <w:r w:rsidR="006330A5">
        <w:rPr>
          <w:rFonts w:ascii="Times New Roman" w:hAnsi="Times New Roman" w:cs="Times New Roman"/>
          <w:sz w:val="28"/>
          <w:szCs w:val="28"/>
        </w:rPr>
        <w:t>0 лет со времени выхода сказки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532A">
        <w:rPr>
          <w:rFonts w:ascii="Times New Roman" w:hAnsi="Times New Roman" w:cs="Times New Roman"/>
          <w:sz w:val="28"/>
          <w:szCs w:val="28"/>
        </w:rPr>
        <w:t>Петра Павловича Ершова «Конёк-Горбунок» (1834)</w:t>
      </w:r>
    </w:p>
    <w:p w:rsidR="00BA4F42" w:rsidRPr="0052532A" w:rsidRDefault="00AD0607" w:rsidP="003413A9">
      <w:pPr>
        <w:pStyle w:val="a3"/>
        <w:numPr>
          <w:ilvl w:val="0"/>
          <w:numId w:val="4"/>
        </w:numPr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BA4F42" w:rsidRPr="0052532A">
        <w:rPr>
          <w:rFonts w:ascii="Times New Roman" w:hAnsi="Times New Roman" w:cs="Times New Roman"/>
          <w:sz w:val="28"/>
          <w:szCs w:val="28"/>
        </w:rPr>
        <w:t>0 лет со времени выхода повести</w:t>
      </w:r>
      <w:r w:rsidR="00BA4F42">
        <w:rPr>
          <w:rFonts w:ascii="Times New Roman" w:hAnsi="Times New Roman" w:cs="Times New Roman"/>
          <w:sz w:val="28"/>
          <w:szCs w:val="28"/>
        </w:rPr>
        <w:t xml:space="preserve"> </w:t>
      </w:r>
      <w:r w:rsidR="00BA4F42" w:rsidRPr="0052532A">
        <w:rPr>
          <w:rFonts w:ascii="Times New Roman" w:hAnsi="Times New Roman" w:cs="Times New Roman"/>
          <w:sz w:val="28"/>
          <w:szCs w:val="28"/>
        </w:rPr>
        <w:t>И.С. Тургенева «Муму» (1854)</w:t>
      </w:r>
      <w:r w:rsidR="009D5B2D" w:rsidRPr="009D5B2D"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t xml:space="preserve"> </w:t>
      </w:r>
      <w:r w:rsidR="009D5B2D"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drawing>
          <wp:inline distT="0" distB="0" distL="0" distR="0" wp14:anchorId="1BE797A1" wp14:editId="1EB0CB4A">
            <wp:extent cx="6120130" cy="612013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еров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F42" w:rsidRDefault="009D5B2D" w:rsidP="003413A9">
      <w:pPr>
        <w:spacing w:after="0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6120130" cy="76504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Крылов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C33" w:rsidRDefault="00924C33" w:rsidP="003413A9">
      <w:pPr>
        <w:spacing w:after="0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6120130" cy="7650480"/>
            <wp:effectExtent l="0" t="0" r="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Гайдар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464A" w:rsidRDefault="00B84A53" w:rsidP="003413A9">
      <w:pPr>
        <w:spacing w:after="0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lang w:eastAsia="ru-RU"/>
        </w:rPr>
        <w:lastRenderedPageBreak/>
        <w:drawing>
          <wp:inline distT="0" distB="0" distL="0" distR="0">
            <wp:extent cx="6120130" cy="76504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Крапивин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464A" w:rsidSect="00621531">
      <w:headerReference w:type="default" r:id="rId15"/>
      <w:pgSz w:w="11906" w:h="16838" w:code="9"/>
      <w:pgMar w:top="1134" w:right="1134" w:bottom="1134" w:left="1134" w:header="709" w:footer="709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319" w:rsidRDefault="00AB2319">
      <w:pPr>
        <w:spacing w:after="0" w:line="240" w:lineRule="auto"/>
      </w:pPr>
      <w:r>
        <w:separator/>
      </w:r>
    </w:p>
  </w:endnote>
  <w:endnote w:type="continuationSeparator" w:id="0">
    <w:p w:rsidR="00AB2319" w:rsidRDefault="00AB2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319" w:rsidRDefault="00AB2319">
      <w:pPr>
        <w:spacing w:after="0" w:line="240" w:lineRule="auto"/>
      </w:pPr>
      <w:r>
        <w:separator/>
      </w:r>
    </w:p>
  </w:footnote>
  <w:footnote w:type="continuationSeparator" w:id="0">
    <w:p w:rsidR="00AB2319" w:rsidRDefault="00AB2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0"/>
        <w:szCs w:val="20"/>
      </w:rPr>
      <w:alias w:val="Заголовок"/>
      <w:id w:val="77738743"/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224DBC" w:rsidRDefault="00274E35">
        <w:pPr>
          <w:pStyle w:val="a5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20"/>
            <w:szCs w:val="20"/>
          </w:rPr>
          <w:t xml:space="preserve">     </w:t>
        </w:r>
      </w:p>
    </w:sdtContent>
  </w:sdt>
  <w:p w:rsidR="00224DBC" w:rsidRDefault="00AB231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66568"/>
    <w:multiLevelType w:val="hybridMultilevel"/>
    <w:tmpl w:val="288E3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300CE"/>
    <w:multiLevelType w:val="hybridMultilevel"/>
    <w:tmpl w:val="F5CE9B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A016E"/>
    <w:multiLevelType w:val="hybridMultilevel"/>
    <w:tmpl w:val="19C85C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B837C2"/>
    <w:multiLevelType w:val="hybridMultilevel"/>
    <w:tmpl w:val="8B5CB106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7B350D"/>
    <w:multiLevelType w:val="hybridMultilevel"/>
    <w:tmpl w:val="093EE91E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F42"/>
    <w:rsid w:val="0006769A"/>
    <w:rsid w:val="000734FE"/>
    <w:rsid w:val="001050FA"/>
    <w:rsid w:val="001827EA"/>
    <w:rsid w:val="00194674"/>
    <w:rsid w:val="001A38BB"/>
    <w:rsid w:val="001E7539"/>
    <w:rsid w:val="00274E35"/>
    <w:rsid w:val="00284CDB"/>
    <w:rsid w:val="003413A9"/>
    <w:rsid w:val="00373885"/>
    <w:rsid w:val="00457080"/>
    <w:rsid w:val="004952A3"/>
    <w:rsid w:val="00523BFD"/>
    <w:rsid w:val="00566DCC"/>
    <w:rsid w:val="006330A5"/>
    <w:rsid w:val="0071304A"/>
    <w:rsid w:val="00924C33"/>
    <w:rsid w:val="009A428D"/>
    <w:rsid w:val="009D5B2D"/>
    <w:rsid w:val="00A259E7"/>
    <w:rsid w:val="00A544D4"/>
    <w:rsid w:val="00A55F30"/>
    <w:rsid w:val="00A72895"/>
    <w:rsid w:val="00AB2319"/>
    <w:rsid w:val="00AD0607"/>
    <w:rsid w:val="00B52430"/>
    <w:rsid w:val="00B84A53"/>
    <w:rsid w:val="00BA4F42"/>
    <w:rsid w:val="00C7464A"/>
    <w:rsid w:val="00CE4738"/>
    <w:rsid w:val="00CE67E0"/>
    <w:rsid w:val="00D65DC8"/>
    <w:rsid w:val="00DE704E"/>
    <w:rsid w:val="00EC72E2"/>
    <w:rsid w:val="00F24B66"/>
    <w:rsid w:val="00FC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188ED6-E971-4624-97F7-13A4C59ED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F42"/>
    <w:pPr>
      <w:spacing w:after="200" w:line="276" w:lineRule="auto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F42"/>
    <w:pPr>
      <w:ind w:left="720"/>
      <w:contextualSpacing/>
    </w:pPr>
  </w:style>
  <w:style w:type="table" w:styleId="a4">
    <w:name w:val="Table Grid"/>
    <w:basedOn w:val="a1"/>
    <w:rsid w:val="00BA4F42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BA4F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A4F42"/>
    <w:rPr>
      <w:rFonts w:asciiTheme="minorHAnsi" w:hAnsiTheme="minorHAnsi" w:cstheme="minorBidi"/>
      <w:sz w:val="22"/>
    </w:rPr>
  </w:style>
  <w:style w:type="paragraph" w:styleId="a7">
    <w:name w:val="Normal (Web)"/>
    <w:basedOn w:val="a"/>
    <w:rsid w:val="00BA4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Базовый"/>
    <w:rsid w:val="00BA4F42"/>
    <w:pPr>
      <w:suppressAutoHyphens/>
      <w:spacing w:after="200" w:line="276" w:lineRule="auto"/>
    </w:pPr>
    <w:rPr>
      <w:rFonts w:ascii="Calibri" w:eastAsia="SimSun" w:hAnsi="Calibri" w:cs="Calibri"/>
      <w:sz w:val="22"/>
    </w:rPr>
  </w:style>
  <w:style w:type="paragraph" w:styleId="a9">
    <w:name w:val="footer"/>
    <w:basedOn w:val="a"/>
    <w:link w:val="aa"/>
    <w:uiPriority w:val="99"/>
    <w:unhideWhenUsed/>
    <w:rsid w:val="001050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050FA"/>
    <w:rPr>
      <w:rFonts w:asciiTheme="minorHAnsi" w:hAnsiTheme="minorHAns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8</Pages>
  <Words>979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2023-04-25T13:03:00Z</dcterms:created>
  <dcterms:modified xsi:type="dcterms:W3CDTF">2023-05-16T12:19:00Z</dcterms:modified>
</cp:coreProperties>
</file>